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78AA8">
      <w:pPr>
        <w:snapToGrid w:val="0"/>
        <w:spacing w:line="440" w:lineRule="exact"/>
        <w:jc w:val="left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附件4</w:t>
      </w:r>
    </w:p>
    <w:p w14:paraId="3B7B2FDF">
      <w:pPr>
        <w:snapToGrid w:val="0"/>
        <w:spacing w:line="440" w:lineRule="exact"/>
        <w:jc w:val="center"/>
        <w:rPr>
          <w:rFonts w:hint="eastAsia" w:ascii="小标宋" w:hAnsi="小标宋" w:eastAsia="小标宋" w:cs="小标宋"/>
          <w:b/>
          <w:color w:val="auto"/>
          <w:sz w:val="32"/>
          <w:szCs w:val="32"/>
        </w:rPr>
      </w:pPr>
      <w:r>
        <w:rPr>
          <w:rFonts w:hint="eastAsia" w:ascii="小标宋" w:hAnsi="小标宋" w:eastAsia="小标宋" w:cs="小标宋"/>
          <w:b/>
          <w:color w:val="auto"/>
          <w:sz w:val="32"/>
          <w:szCs w:val="32"/>
        </w:rPr>
        <w:t>暨南大学辅导员工作考核汇总表</w:t>
      </w:r>
    </w:p>
    <w:p w14:paraId="46665703">
      <w:pPr>
        <w:rPr>
          <w:rFonts w:hint="eastAsia"/>
          <w:color w:val="auto"/>
        </w:rPr>
      </w:pPr>
    </w:p>
    <w:p w14:paraId="3CAD4601">
      <w:pP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学院：                                  时间：  年   月  日</w:t>
      </w:r>
    </w:p>
    <w:tbl>
      <w:tblPr>
        <w:tblStyle w:val="3"/>
        <w:tblW w:w="10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1224"/>
        <w:gridCol w:w="850"/>
        <w:gridCol w:w="1020"/>
        <w:gridCol w:w="967"/>
        <w:gridCol w:w="1063"/>
        <w:gridCol w:w="1065"/>
        <w:gridCol w:w="822"/>
        <w:gridCol w:w="789"/>
        <w:gridCol w:w="638"/>
        <w:gridCol w:w="837"/>
      </w:tblGrid>
      <w:tr w14:paraId="747E2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011" w:type="dxa"/>
            <w:vMerge w:val="restart"/>
            <w:noWrap w:val="0"/>
            <w:vAlign w:val="center"/>
          </w:tcPr>
          <w:p w14:paraId="673A53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224" w:type="dxa"/>
            <w:vMerge w:val="restart"/>
            <w:noWrap w:val="0"/>
            <w:vAlign w:val="center"/>
          </w:tcPr>
          <w:p w14:paraId="7B85A4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1870" w:type="dxa"/>
            <w:gridSpan w:val="2"/>
            <w:noWrap w:val="0"/>
            <w:vAlign w:val="center"/>
          </w:tcPr>
          <w:p w14:paraId="4766D7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学生评议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val="en-US" w:eastAsia="zh-CN"/>
              </w:rPr>
              <w:t>(30%)</w:t>
            </w:r>
          </w:p>
        </w:tc>
        <w:tc>
          <w:tcPr>
            <w:tcW w:w="3095" w:type="dxa"/>
            <w:gridSpan w:val="3"/>
            <w:noWrap w:val="0"/>
            <w:vAlign w:val="center"/>
          </w:tcPr>
          <w:p w14:paraId="744BEF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学院考核</w:t>
            </w:r>
          </w:p>
          <w:p w14:paraId="46CFE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val="en-US" w:eastAsia="zh-CN"/>
              </w:rPr>
              <w:t>(40%)</w:t>
            </w:r>
          </w:p>
        </w:tc>
        <w:tc>
          <w:tcPr>
            <w:tcW w:w="1611" w:type="dxa"/>
            <w:gridSpan w:val="2"/>
            <w:noWrap w:val="0"/>
            <w:vAlign w:val="center"/>
          </w:tcPr>
          <w:p w14:paraId="7A8F2F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  <w:t>党委学生工作部考核（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val="en-US" w:eastAsia="zh-CN"/>
              </w:rPr>
              <w:t>30%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475" w:type="dxa"/>
            <w:gridSpan w:val="2"/>
            <w:noWrap w:val="0"/>
            <w:vAlign w:val="center"/>
          </w:tcPr>
          <w:p w14:paraId="1C2B8A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  <w:t>最终评议结果</w:t>
            </w:r>
          </w:p>
        </w:tc>
      </w:tr>
      <w:tr w14:paraId="614F5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5" w:hRule="atLeast"/>
          <w:jc w:val="center"/>
        </w:trPr>
        <w:tc>
          <w:tcPr>
            <w:tcW w:w="1011" w:type="dxa"/>
            <w:vMerge w:val="continue"/>
            <w:noWrap w:val="0"/>
            <w:vAlign w:val="center"/>
          </w:tcPr>
          <w:p w14:paraId="0C4AA7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224" w:type="dxa"/>
            <w:vMerge w:val="continue"/>
            <w:noWrap w:val="0"/>
            <w:vAlign w:val="center"/>
          </w:tcPr>
          <w:p w14:paraId="5D2D6B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center"/>
          </w:tcPr>
          <w:p w14:paraId="4751A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  <w:t>评</w:t>
            </w:r>
          </w:p>
          <w:p w14:paraId="284C8A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分</w:t>
            </w:r>
          </w:p>
        </w:tc>
        <w:tc>
          <w:tcPr>
            <w:tcW w:w="1020" w:type="dxa"/>
            <w:noWrap w:val="0"/>
            <w:vAlign w:val="center"/>
          </w:tcPr>
          <w:p w14:paraId="2EE39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等</w:t>
            </w:r>
          </w:p>
          <w:p w14:paraId="5ED15E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级</w:t>
            </w:r>
          </w:p>
        </w:tc>
        <w:tc>
          <w:tcPr>
            <w:tcW w:w="967" w:type="dxa"/>
            <w:noWrap w:val="0"/>
            <w:vAlign w:val="center"/>
          </w:tcPr>
          <w:p w14:paraId="7E176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  <w:t>评</w:t>
            </w:r>
          </w:p>
          <w:p w14:paraId="2388A5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分</w:t>
            </w:r>
          </w:p>
        </w:tc>
        <w:tc>
          <w:tcPr>
            <w:tcW w:w="1063" w:type="dxa"/>
            <w:noWrap w:val="0"/>
            <w:vAlign w:val="center"/>
          </w:tcPr>
          <w:p w14:paraId="42FF01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等</w:t>
            </w:r>
          </w:p>
          <w:p w14:paraId="4CA4F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级</w:t>
            </w:r>
          </w:p>
        </w:tc>
        <w:tc>
          <w:tcPr>
            <w:tcW w:w="1065" w:type="dxa"/>
            <w:noWrap w:val="0"/>
            <w:vAlign w:val="center"/>
          </w:tcPr>
          <w:p w14:paraId="52A251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  <w:t>排名</w:t>
            </w:r>
          </w:p>
          <w:p w14:paraId="61B185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1"/>
                <w:szCs w:val="21"/>
                <w:lang w:eastAsia="zh-CN"/>
              </w:rPr>
              <w:t>（按照学院本科生辅导员人数排序，如：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1"/>
                <w:szCs w:val="21"/>
                <w:lang w:val="en-US" w:eastAsia="zh-CN"/>
              </w:rPr>
              <w:t>1/5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822" w:type="dxa"/>
            <w:noWrap w:val="0"/>
            <w:vAlign w:val="center"/>
          </w:tcPr>
          <w:p w14:paraId="01F58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  <w:t>评</w:t>
            </w:r>
          </w:p>
          <w:p w14:paraId="2EE0C0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分</w:t>
            </w:r>
          </w:p>
        </w:tc>
        <w:tc>
          <w:tcPr>
            <w:tcW w:w="789" w:type="dxa"/>
            <w:noWrap w:val="0"/>
            <w:vAlign w:val="center"/>
          </w:tcPr>
          <w:p w14:paraId="461E5C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  <w:t>等</w:t>
            </w:r>
          </w:p>
          <w:p w14:paraId="5D6F33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  <w:t>级</w:t>
            </w:r>
          </w:p>
        </w:tc>
        <w:tc>
          <w:tcPr>
            <w:tcW w:w="638" w:type="dxa"/>
            <w:noWrap w:val="0"/>
            <w:vAlign w:val="center"/>
          </w:tcPr>
          <w:p w14:paraId="44E470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  <w:t>评</w:t>
            </w:r>
          </w:p>
          <w:p w14:paraId="16CD7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  <w:t>分</w:t>
            </w:r>
          </w:p>
        </w:tc>
        <w:tc>
          <w:tcPr>
            <w:tcW w:w="837" w:type="dxa"/>
            <w:noWrap w:val="0"/>
            <w:vAlign w:val="center"/>
          </w:tcPr>
          <w:p w14:paraId="2E36CF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  <w:t>等</w:t>
            </w:r>
          </w:p>
          <w:p w14:paraId="31CFC3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  <w:t>级</w:t>
            </w:r>
          </w:p>
        </w:tc>
      </w:tr>
      <w:tr w14:paraId="26224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011" w:type="dxa"/>
            <w:noWrap w:val="0"/>
            <w:vAlign w:val="center"/>
          </w:tcPr>
          <w:p w14:paraId="3320B08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224" w:type="dxa"/>
            <w:noWrap w:val="0"/>
            <w:vAlign w:val="center"/>
          </w:tcPr>
          <w:p w14:paraId="2B6D125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center"/>
          </w:tcPr>
          <w:p w14:paraId="204DF13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396B45C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967" w:type="dxa"/>
            <w:noWrap w:val="0"/>
            <w:vAlign w:val="center"/>
          </w:tcPr>
          <w:p w14:paraId="12CB21E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BF68A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382BD92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22" w:type="dxa"/>
            <w:noWrap w:val="0"/>
            <w:vAlign w:val="center"/>
          </w:tcPr>
          <w:p w14:paraId="1F4F604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789" w:type="dxa"/>
            <w:noWrap w:val="0"/>
            <w:vAlign w:val="center"/>
          </w:tcPr>
          <w:p w14:paraId="578F816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638" w:type="dxa"/>
            <w:noWrap w:val="0"/>
            <w:vAlign w:val="center"/>
          </w:tcPr>
          <w:p w14:paraId="58CDF11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37" w:type="dxa"/>
            <w:noWrap w:val="0"/>
            <w:vAlign w:val="center"/>
          </w:tcPr>
          <w:p w14:paraId="65E9ADF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</w:tr>
      <w:tr w14:paraId="1DFEE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011" w:type="dxa"/>
            <w:noWrap w:val="0"/>
            <w:vAlign w:val="center"/>
          </w:tcPr>
          <w:p w14:paraId="3D0E0A5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224" w:type="dxa"/>
            <w:noWrap w:val="0"/>
            <w:vAlign w:val="center"/>
          </w:tcPr>
          <w:p w14:paraId="5F4DD83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4469D2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E92646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967" w:type="dxa"/>
            <w:noWrap w:val="0"/>
            <w:vAlign w:val="center"/>
          </w:tcPr>
          <w:p w14:paraId="5546D30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39936E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23E34EC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822" w:type="dxa"/>
            <w:noWrap w:val="0"/>
            <w:vAlign w:val="center"/>
          </w:tcPr>
          <w:p w14:paraId="543DA11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789" w:type="dxa"/>
            <w:noWrap w:val="0"/>
            <w:vAlign w:val="center"/>
          </w:tcPr>
          <w:p w14:paraId="14D9AF6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638" w:type="dxa"/>
            <w:noWrap w:val="0"/>
            <w:vAlign w:val="center"/>
          </w:tcPr>
          <w:p w14:paraId="396C4CC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37" w:type="dxa"/>
            <w:noWrap w:val="0"/>
            <w:vAlign w:val="center"/>
          </w:tcPr>
          <w:p w14:paraId="6204CF9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</w:tr>
      <w:tr w14:paraId="76504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011" w:type="dxa"/>
            <w:noWrap w:val="0"/>
            <w:vAlign w:val="center"/>
          </w:tcPr>
          <w:p w14:paraId="1A041CE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224" w:type="dxa"/>
            <w:noWrap w:val="0"/>
            <w:vAlign w:val="center"/>
          </w:tcPr>
          <w:p w14:paraId="04D0081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center"/>
          </w:tcPr>
          <w:p w14:paraId="78A3EAD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643723F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967" w:type="dxa"/>
            <w:noWrap w:val="0"/>
            <w:vAlign w:val="center"/>
          </w:tcPr>
          <w:p w14:paraId="5B10841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E0048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7ADC9D9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22" w:type="dxa"/>
            <w:noWrap w:val="0"/>
            <w:vAlign w:val="center"/>
          </w:tcPr>
          <w:p w14:paraId="164BC98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789" w:type="dxa"/>
            <w:noWrap w:val="0"/>
            <w:vAlign w:val="center"/>
          </w:tcPr>
          <w:p w14:paraId="5C80EAC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638" w:type="dxa"/>
            <w:noWrap w:val="0"/>
            <w:vAlign w:val="center"/>
          </w:tcPr>
          <w:p w14:paraId="2C5DB39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37" w:type="dxa"/>
            <w:noWrap w:val="0"/>
            <w:vAlign w:val="center"/>
          </w:tcPr>
          <w:p w14:paraId="28343F0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</w:tr>
      <w:tr w14:paraId="5FA16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011" w:type="dxa"/>
            <w:noWrap w:val="0"/>
            <w:vAlign w:val="center"/>
          </w:tcPr>
          <w:p w14:paraId="0A7D787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224" w:type="dxa"/>
            <w:noWrap w:val="0"/>
            <w:vAlign w:val="center"/>
          </w:tcPr>
          <w:p w14:paraId="0849107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1DFA5B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47D0ECC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967" w:type="dxa"/>
            <w:noWrap w:val="0"/>
            <w:vAlign w:val="center"/>
          </w:tcPr>
          <w:p w14:paraId="3E0FEE8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0DF00A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5237C94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22" w:type="dxa"/>
            <w:noWrap w:val="0"/>
            <w:vAlign w:val="center"/>
          </w:tcPr>
          <w:p w14:paraId="347AFFD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789" w:type="dxa"/>
            <w:noWrap w:val="0"/>
            <w:vAlign w:val="center"/>
          </w:tcPr>
          <w:p w14:paraId="0559DC3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638" w:type="dxa"/>
            <w:noWrap w:val="0"/>
            <w:vAlign w:val="center"/>
          </w:tcPr>
          <w:p w14:paraId="6BDFA4A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37" w:type="dxa"/>
            <w:noWrap w:val="0"/>
            <w:vAlign w:val="center"/>
          </w:tcPr>
          <w:p w14:paraId="540CD19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</w:tr>
      <w:tr w14:paraId="452D6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011" w:type="dxa"/>
            <w:noWrap w:val="0"/>
            <w:vAlign w:val="center"/>
          </w:tcPr>
          <w:p w14:paraId="26A1EBE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224" w:type="dxa"/>
            <w:noWrap w:val="0"/>
            <w:vAlign w:val="center"/>
          </w:tcPr>
          <w:p w14:paraId="69075A6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center"/>
          </w:tcPr>
          <w:p w14:paraId="7E3FA3B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0F70C0A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967" w:type="dxa"/>
            <w:noWrap w:val="0"/>
            <w:vAlign w:val="center"/>
          </w:tcPr>
          <w:p w14:paraId="16329C8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A85056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3D7DC8F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22" w:type="dxa"/>
            <w:noWrap w:val="0"/>
            <w:vAlign w:val="center"/>
          </w:tcPr>
          <w:p w14:paraId="5FEA8C1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789" w:type="dxa"/>
            <w:noWrap w:val="0"/>
            <w:vAlign w:val="center"/>
          </w:tcPr>
          <w:p w14:paraId="4A4C678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638" w:type="dxa"/>
            <w:noWrap w:val="0"/>
            <w:vAlign w:val="center"/>
          </w:tcPr>
          <w:p w14:paraId="41C5033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37" w:type="dxa"/>
            <w:noWrap w:val="0"/>
            <w:vAlign w:val="center"/>
          </w:tcPr>
          <w:p w14:paraId="675BA2A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</w:tr>
      <w:tr w14:paraId="6C2E5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011" w:type="dxa"/>
            <w:noWrap w:val="0"/>
            <w:vAlign w:val="center"/>
          </w:tcPr>
          <w:p w14:paraId="33AB305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224" w:type="dxa"/>
            <w:noWrap w:val="0"/>
            <w:vAlign w:val="center"/>
          </w:tcPr>
          <w:p w14:paraId="3CF169C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376888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39352B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6331C1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544D83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1D702DD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22" w:type="dxa"/>
            <w:noWrap w:val="0"/>
            <w:vAlign w:val="center"/>
          </w:tcPr>
          <w:p w14:paraId="0DF02E3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789" w:type="dxa"/>
            <w:noWrap w:val="0"/>
            <w:vAlign w:val="center"/>
          </w:tcPr>
          <w:p w14:paraId="1D91A0F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638" w:type="dxa"/>
            <w:noWrap w:val="0"/>
            <w:vAlign w:val="center"/>
          </w:tcPr>
          <w:p w14:paraId="6A4DEB9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37" w:type="dxa"/>
            <w:noWrap w:val="0"/>
            <w:vAlign w:val="center"/>
          </w:tcPr>
          <w:p w14:paraId="15AD3B0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</w:tr>
    </w:tbl>
    <w:p w14:paraId="6B214586">
      <w:pP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学院考核小组组长签名并加盖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lang w:eastAsia="zh-CN"/>
        </w:rPr>
        <w:t>学院党委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公章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lang w:eastAsia="zh-CN"/>
        </w:rPr>
        <w:t>：</w:t>
      </w:r>
    </w:p>
    <w:p w14:paraId="5249B95E">
      <w:pPr>
        <w:rPr>
          <w:rFonts w:hint="eastAsia"/>
          <w:color w:val="auto"/>
        </w:rPr>
      </w:pPr>
    </w:p>
    <w:p w14:paraId="1E568DA2">
      <w:pPr>
        <w:rPr>
          <w:rFonts w:hint="eastAsia"/>
          <w:color w:val="auto"/>
        </w:rPr>
      </w:pPr>
    </w:p>
    <w:p w14:paraId="5211FA85">
      <w:pPr>
        <w:rPr>
          <w:rFonts w:hint="eastAsia"/>
          <w:color w:val="auto"/>
        </w:rPr>
      </w:pPr>
    </w:p>
    <w:p w14:paraId="4911A54F">
      <w:pPr>
        <w:rPr>
          <w:rFonts w:hint="eastAsia"/>
          <w:color w:val="auto"/>
        </w:rPr>
      </w:pPr>
    </w:p>
    <w:p w14:paraId="108C4923">
      <w:pPr>
        <w:rPr>
          <w:sz w:val="21"/>
          <w:szCs w:val="24"/>
        </w:rPr>
      </w:pP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val="en-US" w:eastAsia="zh-CN"/>
        </w:rPr>
        <w:t>注：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28"/>
          <w:szCs w:val="28"/>
          <w:lang w:val="en-US" w:eastAsia="zh-CN"/>
        </w:rPr>
        <w:t>按照考核</w:t>
      </w:r>
      <w:r>
        <w:rPr>
          <w:rFonts w:hint="eastAsia" w:ascii="仿宋_GB2312" w:hAnsi="仿宋_GB2312" w:eastAsia="仿宋_GB2312" w:cs="仿宋_GB2312"/>
          <w:b/>
          <w:bCs w:val="0"/>
          <w:i w:val="0"/>
          <w:caps w:val="0"/>
          <w:color w:val="auto"/>
          <w:spacing w:val="0"/>
          <w:sz w:val="28"/>
          <w:szCs w:val="28"/>
          <w:shd w:val="clear" w:color="auto" w:fill="auto"/>
        </w:rPr>
        <w:t>结果汇总排序</w:t>
      </w:r>
      <w:r>
        <w:rPr>
          <w:rFonts w:hint="eastAsia" w:ascii="仿宋_GB2312" w:hAnsi="仿宋_GB2312" w:eastAsia="仿宋_GB2312" w:cs="仿宋_GB2312"/>
          <w:bCs/>
          <w:i w:val="0"/>
          <w:caps w:val="0"/>
          <w:color w:val="auto"/>
          <w:spacing w:val="0"/>
          <w:sz w:val="28"/>
          <w:szCs w:val="28"/>
          <w:shd w:val="clear" w:color="auto" w:fill="auto"/>
          <w:lang w:eastAsia="zh-CN"/>
        </w:rPr>
        <w:t>。原则上，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</w:rPr>
        <w:t>A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eastAsia="zh-CN"/>
        </w:rPr>
        <w:t>（优秀）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</w:rPr>
        <w:t>等级综合得分不低于90分，B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eastAsia="zh-CN"/>
        </w:rPr>
        <w:t>（称职）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</w:rPr>
        <w:t>等级综合得分不低于70分，C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eastAsia="zh-CN"/>
        </w:rPr>
        <w:t>（基本称职）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</w:rPr>
        <w:t>等级综合得分不低于60分，D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eastAsia="zh-CN"/>
        </w:rPr>
        <w:t>（基本称职）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</w:rPr>
        <w:t>等级综合得分不足60分。</w:t>
      </w:r>
    </w:p>
    <w:p w14:paraId="712F2C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5OGZkZTk2NGUyYjA3ZTA1YjE0MTM1MTg0OGY0NTYifQ=="/>
  </w:docVars>
  <w:rsids>
    <w:rsidRoot w:val="0A3933B5"/>
    <w:rsid w:val="0043675E"/>
    <w:rsid w:val="0553652F"/>
    <w:rsid w:val="072D7BFA"/>
    <w:rsid w:val="0A3933B5"/>
    <w:rsid w:val="0B73473D"/>
    <w:rsid w:val="209C171E"/>
    <w:rsid w:val="213D605E"/>
    <w:rsid w:val="3F1747F0"/>
    <w:rsid w:val="49E62FF1"/>
    <w:rsid w:val="4F44059D"/>
    <w:rsid w:val="5AA54762"/>
    <w:rsid w:val="66017270"/>
    <w:rsid w:val="678B5AB6"/>
    <w:rsid w:val="6975162D"/>
    <w:rsid w:val="761800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220</Characters>
  <Lines>0</Lines>
  <Paragraphs>0</Paragraphs>
  <TotalTime>5</TotalTime>
  <ScaleCrop>false</ScaleCrop>
  <LinksUpToDate>false</LinksUpToDate>
  <CharactersWithSpaces>261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2021-11-09T03:58:00Z</dcterms:created>
  <dc:creator>夕</dc:creator>
  <cp:lastModifiedBy>lh</cp:lastModifiedBy>
  <cp:lastPrinted>2021-11-09T06:50:00Z</cp:lastPrinted>
  <dcterms:modified xsi:type="dcterms:W3CDTF">2025-11-07T09:10:52Z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31E051EB1BFB48EAB1AEAB2D3023C966</vt:lpwstr>
  </property>
  <property fmtid="{D5CDD505-2E9C-101B-9397-08002B2CF9AE}" pid="4" name="KSOTemplateDocerSaveRecord">
    <vt:lpwstr>eyJoZGlkIjoiYmRjODY0ZWMzYzM4MjlkN2JlYzdmMDUxNmYwOGE5MDYiLCJ1c2VySWQiOiIyODU3NTQ0MjMifQ==</vt:lpwstr>
  </property>
</Properties>
</file>